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5BE1" w14:textId="77777777" w:rsidR="00472C96" w:rsidRDefault="00472C96" w:rsidP="005D2A55">
      <w:pPr>
        <w:rPr>
          <w:rFonts w:ascii="Arial" w:hAnsi="Arial" w:cs="Arial"/>
          <w:bCs/>
          <w:spacing w:val="-3"/>
          <w:sz w:val="22"/>
          <w:szCs w:val="22"/>
        </w:rPr>
      </w:pPr>
    </w:p>
    <w:p w14:paraId="3A1E4BAD" w14:textId="6E650853" w:rsidR="005D2A55" w:rsidRPr="000F3B43" w:rsidRDefault="00496DD8" w:rsidP="005D2A55">
      <w:pPr>
        <w:rPr>
          <w:rFonts w:ascii="Arial" w:hAnsi="Arial" w:cs="Arial"/>
          <w:bCs/>
          <w:spacing w:val="-3"/>
          <w:sz w:val="22"/>
          <w:szCs w:val="22"/>
        </w:rPr>
      </w:pPr>
      <w:r w:rsidRPr="000F3B43">
        <w:rPr>
          <w:rFonts w:ascii="Arial" w:hAnsi="Arial" w:cs="Arial"/>
          <w:bCs/>
          <w:spacing w:val="-3"/>
          <w:sz w:val="22"/>
          <w:szCs w:val="22"/>
        </w:rPr>
        <w:t>Senior Mechanical Engineers</w:t>
      </w:r>
    </w:p>
    <w:p w14:paraId="374A102D" w14:textId="77777777" w:rsidR="005D2A55" w:rsidRPr="000F3B43" w:rsidRDefault="005D2A55" w:rsidP="005D2A55">
      <w:pPr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14:paraId="2F5B7081" w14:textId="77777777" w:rsidR="005D2A55" w:rsidRPr="000F3B43" w:rsidRDefault="005D2A55" w:rsidP="005D2A55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0F3B43">
        <w:rPr>
          <w:rFonts w:ascii="Arial" w:hAnsi="Arial" w:cs="Arial"/>
          <w:b/>
          <w:bCs/>
          <w:spacing w:val="-3"/>
          <w:sz w:val="22"/>
          <w:szCs w:val="22"/>
        </w:rPr>
        <w:t>Responsibilities:</w:t>
      </w:r>
    </w:p>
    <w:p w14:paraId="7974530F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2A9BFC43" w14:textId="073438D1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F3B43">
        <w:rPr>
          <w:rFonts w:ascii="Arial" w:hAnsi="Arial" w:cs="Arial"/>
          <w:sz w:val="22"/>
          <w:szCs w:val="22"/>
        </w:rPr>
        <w:t>1) Lead a multi-disciplinary team in the development of innovative and cutting-edge Solar PV mounting systems and accessories for residential and commercial flat roof buildings;</w:t>
      </w:r>
    </w:p>
    <w:p w14:paraId="3D294F5C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4D65F06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F3B43">
        <w:rPr>
          <w:rFonts w:ascii="Arial" w:hAnsi="Arial" w:cs="Arial"/>
          <w:sz w:val="22"/>
          <w:szCs w:val="22"/>
        </w:rPr>
        <w:t>2) Support the development of innovations in solar PV mounting systems &amp; accessories for residential and commercial flat roof by leading and participating in the following: Brainstorming meetings, design review presentations, cost/benefit analysis, competitive market research, and detailed FEA and CFD analysis to drive product development iterations;</w:t>
      </w:r>
    </w:p>
    <w:p w14:paraId="5F086AE1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0F923C3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F3B43">
        <w:rPr>
          <w:rFonts w:ascii="Arial" w:hAnsi="Arial" w:cs="Arial"/>
          <w:sz w:val="22"/>
          <w:szCs w:val="22"/>
        </w:rPr>
        <w:t>3) Ensure product compliance with applicable codes and standards, specifically the International Building Code, American Society of Civil Engineers code, Underwriters laboratory 2703 safety standard, and the National Electric Code;</w:t>
      </w:r>
    </w:p>
    <w:p w14:paraId="50DDCA81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7AE8875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F3B43">
        <w:rPr>
          <w:rFonts w:ascii="Arial" w:hAnsi="Arial" w:cs="Arial"/>
          <w:sz w:val="22"/>
          <w:szCs w:val="22"/>
        </w:rPr>
        <w:t>4) Select appropriate electrical hardware for data acquisitions and develop in-house test protocols and accompanying test hardware which include custom Arduino and Raspberry PI software and hardware implementations while performing light electronics assembly including soldering and light machinery; and</w:t>
      </w:r>
    </w:p>
    <w:p w14:paraId="2DB5E94A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36C38E3B" w14:textId="77777777" w:rsidR="00496DD8" w:rsidRPr="000F3B43" w:rsidRDefault="00496DD8" w:rsidP="00496DD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0F3B43">
        <w:rPr>
          <w:rFonts w:ascii="Arial" w:hAnsi="Arial" w:cs="Arial"/>
          <w:sz w:val="22"/>
          <w:szCs w:val="22"/>
        </w:rPr>
        <w:t>5) Evaluate proprietary data acquisition and test hardware configurations for their applicability to current Solar PV mounting systems and accessories products being developed.</w:t>
      </w:r>
    </w:p>
    <w:p w14:paraId="277B16B3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38228FF8" w14:textId="77777777" w:rsidR="005D2A55" w:rsidRPr="000F3B43" w:rsidRDefault="005D2A55" w:rsidP="005D2A55">
      <w:pPr>
        <w:rPr>
          <w:rFonts w:ascii="Arial" w:hAnsi="Arial" w:cs="Arial"/>
          <w:b/>
          <w:bCs/>
          <w:iCs/>
          <w:sz w:val="22"/>
          <w:szCs w:val="22"/>
        </w:rPr>
      </w:pPr>
      <w:r w:rsidRPr="000F3B43">
        <w:rPr>
          <w:rFonts w:ascii="Arial" w:hAnsi="Arial" w:cs="Arial"/>
          <w:b/>
          <w:bCs/>
          <w:iCs/>
          <w:sz w:val="22"/>
          <w:szCs w:val="22"/>
        </w:rPr>
        <w:t>Requirements and Qualifications:</w:t>
      </w:r>
    </w:p>
    <w:p w14:paraId="20F9E6C0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214D8925" w14:textId="256A7EE2" w:rsidR="005D2A55" w:rsidRPr="000F3B43" w:rsidRDefault="00496DD8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 xml:space="preserve">Education; experience; special requirements: employer requires a Master's degree in mechanical engineering or a closely related field and at least two (2) years of work experience in the solar PV mounting systems industry.  </w:t>
      </w:r>
    </w:p>
    <w:p w14:paraId="0FEC2DE0" w14:textId="77777777" w:rsidR="00496DD8" w:rsidRPr="000F3B43" w:rsidRDefault="00496DD8" w:rsidP="005D2A55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36931A79" w14:textId="2BA5BA63" w:rsidR="005D2A55" w:rsidRPr="000F3B43" w:rsidRDefault="00496DD8" w:rsidP="005D2A55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0F3B43">
        <w:rPr>
          <w:rFonts w:ascii="Arial" w:hAnsi="Arial" w:cs="Arial"/>
          <w:bCs/>
          <w:iCs/>
          <w:sz w:val="22"/>
          <w:szCs w:val="22"/>
          <w:u w:val="single"/>
        </w:rPr>
        <w:t>Also required</w:t>
      </w:r>
    </w:p>
    <w:p w14:paraId="446B591E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43388F7B" w14:textId="49AD5B9F" w:rsidR="00496DD8" w:rsidRPr="000F3B43" w:rsidRDefault="00472C96" w:rsidP="005D2A55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>emonstrated knowledge of tool design features including roll forming, stamping, injection molding, and extrusion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;</w:t>
      </w:r>
    </w:p>
    <w:p w14:paraId="5BCBED32" w14:textId="0755DFB4" w:rsidR="000F3B43" w:rsidRPr="000F3B43" w:rsidRDefault="00472C96" w:rsidP="005D2A55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emonstrated knowledge of analysis software, including </w:t>
      </w:r>
      <w:r w:rsidR="000F3B43">
        <w:rPr>
          <w:rFonts w:ascii="Arial" w:hAnsi="Arial" w:cs="Arial"/>
          <w:bCs/>
          <w:iCs/>
          <w:sz w:val="22"/>
          <w:szCs w:val="22"/>
        </w:rPr>
        <w:t>Ansys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CFD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 software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;</w:t>
      </w:r>
    </w:p>
    <w:p w14:paraId="27098BB5" w14:textId="20F20E54" w:rsidR="00496DD8" w:rsidRPr="000F3B43" w:rsidRDefault="00472C96" w:rsidP="005D2A55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>emonstrated knowledge of product development process from planning to completion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;</w:t>
      </w:r>
    </w:p>
    <w:p w14:paraId="6B81BA76" w14:textId="33706B97" w:rsidR="000F3B43" w:rsidRPr="000F3B43" w:rsidRDefault="00472C96" w:rsidP="005D2A55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emonstrated knowledge of code compliance in regulatory agencies including 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UL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>2703, the national electric code (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NEC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), 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ASCE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7 (civil engineering code), and the 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IBC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 (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I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nternational </w:t>
      </w:r>
    </w:p>
    <w:p w14:paraId="3B376088" w14:textId="011C8011" w:rsidR="00496DD8" w:rsidRPr="000F3B43" w:rsidRDefault="000F3B43" w:rsidP="00472C96">
      <w:pPr>
        <w:pStyle w:val="ListParagraph"/>
        <w:ind w:left="360"/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B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uilding </w:t>
      </w:r>
      <w:r w:rsidRPr="000F3B43">
        <w:rPr>
          <w:rFonts w:ascii="Arial" w:hAnsi="Arial" w:cs="Arial"/>
          <w:bCs/>
          <w:iCs/>
          <w:sz w:val="22"/>
          <w:szCs w:val="22"/>
        </w:rPr>
        <w:t>C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>ode)</w:t>
      </w:r>
      <w:r w:rsidRPr="000F3B43">
        <w:rPr>
          <w:rFonts w:ascii="Arial" w:hAnsi="Arial" w:cs="Arial"/>
          <w:bCs/>
          <w:iCs/>
          <w:sz w:val="22"/>
          <w:szCs w:val="22"/>
        </w:rPr>
        <w:t>; and</w:t>
      </w:r>
    </w:p>
    <w:p w14:paraId="32D7980E" w14:textId="10A9ADD0" w:rsidR="00496DD8" w:rsidRPr="000F3B43" w:rsidRDefault="00472C96" w:rsidP="005D2A55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 xml:space="preserve">emonstrated ability using </w:t>
      </w:r>
      <w:r w:rsidR="000F3B43" w:rsidRPr="000F3B43">
        <w:rPr>
          <w:rFonts w:ascii="Arial" w:hAnsi="Arial" w:cs="Arial"/>
          <w:bCs/>
          <w:iCs/>
          <w:sz w:val="22"/>
          <w:szCs w:val="22"/>
        </w:rPr>
        <w:t>A</w:t>
      </w:r>
      <w:r w:rsidR="00496DD8" w:rsidRPr="000F3B43">
        <w:rPr>
          <w:rFonts w:ascii="Arial" w:hAnsi="Arial" w:cs="Arial"/>
          <w:bCs/>
          <w:iCs/>
          <w:sz w:val="22"/>
          <w:szCs w:val="22"/>
        </w:rPr>
        <w:t>rduino hardware and custom software for testing and evaluation of product, including developing the test program, specification of test equipment, data acquisition, and processing of results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F4DD467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77DA48AF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All years of experience may be gained concurrently.</w:t>
      </w:r>
    </w:p>
    <w:p w14:paraId="36061164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21D607F7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Job Location: North Andover, Massachusetts, United States</w:t>
      </w:r>
    </w:p>
    <w:p w14:paraId="2AFC5205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2CE341A4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Qualified candidates should apply via USPS to:</w:t>
      </w:r>
    </w:p>
    <w:p w14:paraId="2559F06B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</w:p>
    <w:p w14:paraId="0669096C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PanelClaw, Inc.</w:t>
      </w:r>
    </w:p>
    <w:p w14:paraId="4F86A6A8" w14:textId="03F5ABA2" w:rsidR="00472C96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 xml:space="preserve">ATTN: </w:t>
      </w:r>
      <w:r w:rsidR="00472C96">
        <w:rPr>
          <w:rFonts w:ascii="Arial" w:hAnsi="Arial" w:cs="Arial"/>
          <w:bCs/>
          <w:iCs/>
          <w:sz w:val="22"/>
          <w:szCs w:val="22"/>
        </w:rPr>
        <w:t>S. Graham</w:t>
      </w:r>
    </w:p>
    <w:p w14:paraId="0AD35155" w14:textId="6E376127" w:rsidR="005D2A55" w:rsidRPr="000F3B43" w:rsidRDefault="00472C96" w:rsidP="005D2A5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1600</w:t>
      </w:r>
      <w:r w:rsidR="005D2A55" w:rsidRPr="000F3B43">
        <w:rPr>
          <w:rFonts w:ascii="Arial" w:hAnsi="Arial" w:cs="Arial"/>
          <w:bCs/>
          <w:iCs/>
          <w:sz w:val="22"/>
          <w:szCs w:val="22"/>
        </w:rPr>
        <w:t xml:space="preserve"> Osgood Street, Suite 2</w:t>
      </w:r>
      <w:r>
        <w:rPr>
          <w:rFonts w:ascii="Arial" w:hAnsi="Arial" w:cs="Arial"/>
          <w:bCs/>
          <w:iCs/>
          <w:sz w:val="22"/>
          <w:szCs w:val="22"/>
        </w:rPr>
        <w:t>023</w:t>
      </w:r>
    </w:p>
    <w:p w14:paraId="67E3F002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North Andover, MA</w:t>
      </w:r>
    </w:p>
    <w:p w14:paraId="2E7B7D88" w14:textId="77777777" w:rsidR="005D2A55" w:rsidRPr="000F3B43" w:rsidRDefault="005D2A55" w:rsidP="005D2A55">
      <w:pPr>
        <w:rPr>
          <w:rFonts w:ascii="Arial" w:hAnsi="Arial" w:cs="Arial"/>
          <w:bCs/>
          <w:iCs/>
          <w:sz w:val="22"/>
          <w:szCs w:val="22"/>
        </w:rPr>
      </w:pPr>
      <w:r w:rsidRPr="000F3B43">
        <w:rPr>
          <w:rFonts w:ascii="Arial" w:hAnsi="Arial" w:cs="Arial"/>
          <w:bCs/>
          <w:iCs/>
          <w:sz w:val="22"/>
          <w:szCs w:val="22"/>
        </w:rPr>
        <w:t>01845</w:t>
      </w:r>
    </w:p>
    <w:p w14:paraId="528B8719" w14:textId="77777777" w:rsidR="00EB4D0B" w:rsidRPr="000F3B43" w:rsidRDefault="00EB4D0B">
      <w:pPr>
        <w:rPr>
          <w:rFonts w:ascii="Arial" w:hAnsi="Arial" w:cs="Arial"/>
          <w:sz w:val="22"/>
          <w:szCs w:val="22"/>
        </w:rPr>
      </w:pPr>
    </w:p>
    <w:sectPr w:rsidR="00EB4D0B" w:rsidRPr="000F3B43" w:rsidSect="0097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863"/>
    <w:multiLevelType w:val="hybridMultilevel"/>
    <w:tmpl w:val="455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E11A7"/>
    <w:multiLevelType w:val="hybridMultilevel"/>
    <w:tmpl w:val="C2B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55"/>
    <w:rsid w:val="000F3B43"/>
    <w:rsid w:val="00136729"/>
    <w:rsid w:val="00472C96"/>
    <w:rsid w:val="00496DD8"/>
    <w:rsid w:val="005D2A55"/>
    <w:rsid w:val="009752CA"/>
    <w:rsid w:val="00E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DDE"/>
  <w15:docId w15:val="{56E740CC-525D-4DF4-8F50-F6652AC1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55"/>
    <w:pPr>
      <w:ind w:left="720"/>
      <w:contextualSpacing/>
    </w:pPr>
  </w:style>
  <w:style w:type="paragraph" w:styleId="NoSpacing">
    <w:name w:val="No Spacing"/>
    <w:uiPriority w:val="1"/>
    <w:qFormat/>
    <w:rsid w:val="0049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Lau LLC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Darlene Dinardo</cp:lastModifiedBy>
  <cp:revision>4</cp:revision>
  <dcterms:created xsi:type="dcterms:W3CDTF">2019-04-01T17:47:00Z</dcterms:created>
  <dcterms:modified xsi:type="dcterms:W3CDTF">2019-04-03T15:45:00Z</dcterms:modified>
</cp:coreProperties>
</file>